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D1EF3" w14:textId="55ADEDA0" w:rsidR="00263415" w:rsidRPr="00263415" w:rsidRDefault="00263415" w:rsidP="00263415">
      <w:pPr>
        <w:shd w:val="clear" w:color="auto" w:fill="FFFFFF"/>
        <w:spacing w:before="210" w:after="150" w:line="315" w:lineRule="atLeast"/>
        <w:outlineLvl w:val="1"/>
        <w:rPr>
          <w:rFonts w:ascii="Georgia" w:eastAsia="Times New Roman" w:hAnsi="Georgia" w:cs="Times New Roman"/>
          <w:b/>
          <w:bCs/>
          <w:color w:val="333333"/>
          <w:sz w:val="36"/>
          <w:szCs w:val="36"/>
          <w:lang w:eastAsia="ru-RU"/>
        </w:rPr>
      </w:pPr>
      <w:r w:rsidRPr="00263415">
        <w:rPr>
          <w:rFonts w:ascii="Georgia" w:eastAsia="Times New Roman" w:hAnsi="Georgia" w:cs="Times New Roman"/>
          <w:b/>
          <w:bCs/>
          <w:color w:val="333333"/>
          <w:sz w:val="36"/>
          <w:szCs w:val="36"/>
          <w:lang w:eastAsia="ru-RU"/>
        </w:rPr>
        <w:t>Тарифная политика ТКО</w:t>
      </w:r>
      <w:r w:rsidR="00D26F11">
        <w:rPr>
          <w:rFonts w:ascii="Georgia" w:eastAsia="Times New Roman" w:hAnsi="Georgia" w:cs="Times New Roman"/>
          <w:b/>
          <w:bCs/>
          <w:color w:val="333333"/>
          <w:sz w:val="36"/>
          <w:szCs w:val="36"/>
          <w:lang w:eastAsia="ru-RU"/>
        </w:rPr>
        <w:t xml:space="preserve"> с 01.01.2024</w:t>
      </w:r>
    </w:p>
    <w:p w14:paraId="253FFE3A" w14:textId="77777777" w:rsidR="00263415" w:rsidRPr="00D26F11" w:rsidRDefault="00263415" w:rsidP="00CE6304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D26F1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 соответствии со статьей 6 Федерального закона от 24.06.1998 N 89-ФЗ "Об отходах производства и потребления", Распоряжением Минэкологии МО от 01.08.2018 N 424-РМ утверждены нормативы накопления твердых коммунальных отходов на территории Московской области на 1 кв. метр площади помещения.</w:t>
      </w:r>
      <w:r w:rsidRPr="00D26F1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Для жителей многоквартирных домов норматив составляет: </w:t>
      </w:r>
      <w:r w:rsidRPr="00D26F1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- твердые коммунальные отходы -  </w:t>
      </w:r>
      <w:r w:rsidRPr="00D26F1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ru-RU"/>
        </w:rPr>
        <w:t>0,087</w:t>
      </w:r>
      <w:r w:rsidRPr="00D26F1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м.куб. на 1 кв. метр площади в год;</w:t>
      </w:r>
      <w:r w:rsidRPr="00D26F1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- крупногабаритные отходы         -  </w:t>
      </w:r>
      <w:r w:rsidRPr="00D26F1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ru-RU"/>
        </w:rPr>
        <w:t>0,027</w:t>
      </w:r>
      <w:r w:rsidRPr="00D26F1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м.куб. на 1 кв. метр площади в год.</w:t>
      </w:r>
    </w:p>
    <w:p w14:paraId="12AB590E" w14:textId="77777777" w:rsidR="00D26F11" w:rsidRPr="00D26F11" w:rsidRDefault="00263415" w:rsidP="00D26F11">
      <w:pPr>
        <w:rPr>
          <w:rFonts w:ascii="Times New Roman" w:hAnsi="Times New Roman" w:cs="Times New Roman"/>
          <w:sz w:val="20"/>
          <w:szCs w:val="20"/>
        </w:rPr>
      </w:pPr>
      <w:r w:rsidRPr="00D26F1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  Применительно к периоду один месяц норматив накопления составляет: </w:t>
      </w:r>
      <w:r w:rsidRPr="00D26F1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</w:r>
      <w:r w:rsidRPr="00D26F1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0,0095 м.куб. твердых коммунальных и крупногабаритных отходов на 1 кв. метр площади</w:t>
      </w:r>
      <w:r w:rsidRPr="00D26F1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</w:r>
      <w:r w:rsidRPr="00D26F1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 xml:space="preserve">Постановлением Правительства Московской области от </w:t>
      </w:r>
      <w:r w:rsidR="00CE6304" w:rsidRPr="00D26F1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20 но</w:t>
      </w:r>
      <w:r w:rsidRPr="00D26F1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ября 20</w:t>
      </w:r>
      <w:r w:rsidR="00CE6304" w:rsidRPr="00D26F1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22</w:t>
      </w:r>
      <w:r w:rsidRPr="00D26F1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г. N </w:t>
      </w:r>
      <w:r w:rsidR="00CE6304" w:rsidRPr="00D26F1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205-Р</w:t>
      </w:r>
      <w:r w:rsidRPr="00D26F1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утвержден предельный единый тариф на услуги ООО «Рузский региональный оператор»</w:t>
      </w:r>
      <w:r w:rsidR="00CE6304" w:rsidRPr="00D26F1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D26F11" w:rsidRPr="00D26F11">
        <w:rPr>
          <w:rFonts w:ascii="Times New Roman" w:hAnsi="Times New Roman" w:cs="Times New Roman"/>
          <w:color w:val="1A679D"/>
          <w:sz w:val="20"/>
          <w:szCs w:val="20"/>
          <w:shd w:val="clear" w:color="auto" w:fill="FFFFFF"/>
        </w:rPr>
        <w:t>01 января 2024 г. в соответствии с Распоряжением комитета по ценам и тарифам Московской области от от 27.12.2023 № 337-Р тариф на коммунальную услугу «Обращение с ТКО» составляет 1 117 рублей 88 копеек за 1 куб., включая НДС 20%</w:t>
      </w:r>
    </w:p>
    <w:p w14:paraId="23494E93" w14:textId="14B1A7DB" w:rsidR="00263415" w:rsidRPr="00D26F11" w:rsidRDefault="00263415" w:rsidP="002634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D26F1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С учетом приведенного выше норматива накопления ТКО, размер платы за коммунальную услугу по обращению с ТКО с 1 </w:t>
      </w:r>
      <w:r w:rsidR="00D26F1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января</w:t>
      </w:r>
      <w:r w:rsidRPr="00D26F1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20</w:t>
      </w:r>
      <w:r w:rsidR="00CE6304" w:rsidRPr="00D26F1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</w:t>
      </w:r>
      <w:r w:rsidR="00D26F1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4</w:t>
      </w:r>
      <w:r w:rsidRPr="00D26F1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года составляет:</w:t>
      </w:r>
    </w:p>
    <w:p w14:paraId="4E8CAAC5" w14:textId="60C46EC0" w:rsidR="00061DC4" w:rsidRPr="00D26F11" w:rsidRDefault="00061DC4" w:rsidP="002634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D26F1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0,0095х11</w:t>
      </w:r>
      <w:r w:rsidR="00D26F1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17,88</w:t>
      </w:r>
      <w:r w:rsidRPr="00D26F1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=10,6</w:t>
      </w:r>
      <w:r w:rsidR="00D26F1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</w:t>
      </w:r>
      <w:r w:rsidRPr="00D26F1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руб.</w:t>
      </w:r>
    </w:p>
    <w:p w14:paraId="4E5814A0" w14:textId="3B2C726C" w:rsidR="00263415" w:rsidRPr="00263415" w:rsidRDefault="00CE6304" w:rsidP="00263415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8"/>
          <w:szCs w:val="18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FF0000"/>
          <w:sz w:val="18"/>
          <w:szCs w:val="18"/>
          <w:u w:val="single"/>
          <w:lang w:eastAsia="ru-RU"/>
        </w:rPr>
        <w:t>10,6</w:t>
      </w:r>
      <w:r w:rsidR="00D26F11">
        <w:rPr>
          <w:rFonts w:ascii="Trebuchet MS" w:eastAsia="Times New Roman" w:hAnsi="Trebuchet MS" w:cs="Times New Roman"/>
          <w:b/>
          <w:bCs/>
          <w:color w:val="FF0000"/>
          <w:sz w:val="18"/>
          <w:szCs w:val="18"/>
          <w:u w:val="single"/>
          <w:lang w:eastAsia="ru-RU"/>
        </w:rPr>
        <w:t>2</w:t>
      </w:r>
      <w:r w:rsidR="00263415" w:rsidRPr="00263415">
        <w:rPr>
          <w:rFonts w:ascii="Trebuchet MS" w:eastAsia="Times New Roman" w:hAnsi="Trebuchet MS" w:cs="Times New Roman"/>
          <w:b/>
          <w:bCs/>
          <w:color w:val="FF0000"/>
          <w:sz w:val="18"/>
          <w:szCs w:val="18"/>
          <w:u w:val="single"/>
          <w:lang w:eastAsia="ru-RU"/>
        </w:rPr>
        <w:t xml:space="preserve"> руб. на 1 кв. метр площади в месяц.</w:t>
      </w:r>
    </w:p>
    <w:sectPr w:rsidR="00263415" w:rsidRPr="00263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15"/>
    <w:rsid w:val="00061DC4"/>
    <w:rsid w:val="00263415"/>
    <w:rsid w:val="00CE6304"/>
    <w:rsid w:val="00D26F11"/>
    <w:rsid w:val="00E437E4"/>
    <w:rsid w:val="00FD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00222"/>
  <w15:chartTrackingRefBased/>
  <w15:docId w15:val="{C4F58B04-C3D6-44DA-A3F7-41F6A17C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634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4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63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34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4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Зоркий</dc:creator>
  <cp:keywords/>
  <dc:description/>
  <cp:lastModifiedBy>zhsk-zorkiy</cp:lastModifiedBy>
  <cp:revision>4</cp:revision>
  <dcterms:created xsi:type="dcterms:W3CDTF">2019-01-08T17:27:00Z</dcterms:created>
  <dcterms:modified xsi:type="dcterms:W3CDTF">2024-06-11T15:38:00Z</dcterms:modified>
</cp:coreProperties>
</file>